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98" w:rsidRPr="00A15698" w:rsidRDefault="00A15698" w:rsidP="00A156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69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5698" w:rsidRPr="00A15698" w:rsidRDefault="00A15698" w:rsidP="00A156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698">
        <w:rPr>
          <w:rFonts w:ascii="Times New Roman" w:hAnsi="Times New Roman" w:cs="Times New Roman"/>
          <w:sz w:val="28"/>
          <w:szCs w:val="28"/>
        </w:rPr>
        <w:t>РАБОЧЕГО ПОСЕЛКА КОЧЕНЕВО</w:t>
      </w:r>
    </w:p>
    <w:p w:rsidR="00A15698" w:rsidRPr="00A15698" w:rsidRDefault="00A15698" w:rsidP="00A156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5698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A15698" w:rsidRPr="00A15698" w:rsidRDefault="00A15698" w:rsidP="00A15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698" w:rsidRDefault="00A15698" w:rsidP="00A15698">
      <w:pPr>
        <w:pStyle w:val="1"/>
        <w:jc w:val="center"/>
        <w:rPr>
          <w:sz w:val="28"/>
          <w:szCs w:val="28"/>
        </w:rPr>
      </w:pPr>
      <w:r w:rsidRPr="00A15698">
        <w:rPr>
          <w:sz w:val="28"/>
          <w:szCs w:val="28"/>
        </w:rPr>
        <w:t>ПОСТАНОВЛЕНИЕ</w:t>
      </w:r>
    </w:p>
    <w:p w:rsidR="00B85C7A" w:rsidRPr="00B85C7A" w:rsidRDefault="00B85C7A" w:rsidP="00A15698">
      <w:pPr>
        <w:pStyle w:val="1"/>
        <w:jc w:val="center"/>
        <w:rPr>
          <w:b w:val="0"/>
          <w:sz w:val="28"/>
          <w:szCs w:val="28"/>
        </w:rPr>
      </w:pPr>
      <w:r w:rsidRPr="00B85C7A">
        <w:rPr>
          <w:b w:val="0"/>
          <w:sz w:val="28"/>
          <w:szCs w:val="28"/>
        </w:rPr>
        <w:t>Об утверждении</w:t>
      </w:r>
      <w:r>
        <w:rPr>
          <w:b w:val="0"/>
          <w:sz w:val="28"/>
          <w:szCs w:val="28"/>
        </w:rPr>
        <w:t xml:space="preserve"> муниципальной программы "Проведения ремонта кровель многоквартирных домов рабочего поселка Коченево </w:t>
      </w:r>
      <w:proofErr w:type="spellStart"/>
      <w:r>
        <w:rPr>
          <w:b w:val="0"/>
          <w:sz w:val="28"/>
          <w:szCs w:val="28"/>
        </w:rPr>
        <w:t>Коченевского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</w:t>
      </w:r>
      <w:r w:rsidR="00F53EEE">
        <w:rPr>
          <w:b w:val="0"/>
          <w:sz w:val="28"/>
          <w:szCs w:val="28"/>
        </w:rPr>
        <w:t xml:space="preserve"> в</w:t>
      </w:r>
      <w:r w:rsidR="009B0C19">
        <w:rPr>
          <w:b w:val="0"/>
          <w:sz w:val="28"/>
          <w:szCs w:val="28"/>
        </w:rPr>
        <w:t xml:space="preserve"> 2016-2018</w:t>
      </w:r>
      <w:r>
        <w:rPr>
          <w:b w:val="0"/>
          <w:sz w:val="28"/>
          <w:szCs w:val="28"/>
        </w:rPr>
        <w:t>"</w:t>
      </w:r>
    </w:p>
    <w:p w:rsidR="00A15698" w:rsidRPr="00A15698" w:rsidRDefault="00A15698" w:rsidP="00A15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11.04</w:t>
      </w:r>
      <w:r w:rsidRPr="00A15698">
        <w:rPr>
          <w:rFonts w:ascii="Times New Roman" w:hAnsi="Times New Roman" w:cs="Times New Roman"/>
          <w:sz w:val="28"/>
          <w:szCs w:val="28"/>
        </w:rPr>
        <w:t xml:space="preserve">.2016г.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280</w:t>
      </w:r>
    </w:p>
    <w:p w:rsidR="00A15698" w:rsidRPr="00A15698" w:rsidRDefault="00A15698" w:rsidP="00A15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698" w:rsidRPr="00A15698" w:rsidRDefault="00B85C7A" w:rsidP="00B85C7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№5127-4-04/9 от 26.10.2015г., руководствуясь частью 4 статьи 7, частью 3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A15698" w:rsidRPr="00BD7B78" w:rsidRDefault="00A15698" w:rsidP="00BD7B7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15698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ПОСТАНОВЛЯЮ:</w:t>
      </w:r>
    </w:p>
    <w:p w:rsidR="0078063A" w:rsidRDefault="00F2095A" w:rsidP="00F20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85C7A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 xml:space="preserve"> прогр</w:t>
      </w:r>
      <w:r w:rsidR="0044059F">
        <w:rPr>
          <w:rFonts w:ascii="Times New Roman" w:eastAsia="Times New Roman" w:hAnsi="Times New Roman" w:cs="Times New Roman"/>
          <w:sz w:val="28"/>
          <w:szCs w:val="28"/>
        </w:rPr>
        <w:t xml:space="preserve">амму     </w:t>
      </w:r>
      <w:r w:rsidR="006971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"Проведение </w:t>
      </w:r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ремонта </w:t>
      </w:r>
      <w:r w:rsidR="006971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кровель </w:t>
      </w:r>
      <w:r w:rsidR="00B85C7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многоквартирных домов рабочего поселка</w:t>
      </w:r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Коченево </w:t>
      </w:r>
      <w:proofErr w:type="spellStart"/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Коченевск</w:t>
      </w:r>
      <w:r w:rsidR="00D313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ого</w:t>
      </w:r>
      <w:proofErr w:type="spellEnd"/>
      <w:r w:rsidR="00D313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</w:t>
      </w:r>
      <w:r w:rsidR="00B85C7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Новосибирской области </w:t>
      </w:r>
      <w:r w:rsidR="00D313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85C7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2016</w:t>
      </w:r>
      <w:r w:rsidR="00F53E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-2018</w:t>
      </w:r>
      <w:r w:rsidR="0044059F" w:rsidRPr="004405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годах"</w:t>
      </w:r>
      <w:r w:rsidR="0044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EEE">
        <w:rPr>
          <w:rFonts w:ascii="Times New Roman" w:eastAsia="Times New Roman" w:hAnsi="Times New Roman" w:cs="Times New Roman"/>
          <w:sz w:val="28"/>
          <w:szCs w:val="28"/>
        </w:rPr>
        <w:t>, (Приложение)</w:t>
      </w:r>
      <w:r w:rsidR="0078063A" w:rsidRPr="00440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C7A" w:rsidRDefault="00E93AA4" w:rsidP="00B85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</w:t>
      </w:r>
      <w:r w:rsidRPr="00E9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в печатном издании «Бюллетень органов местного самоуправления 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на сайте администрации рабочего поселка Коченево  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kochenev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C7A" w:rsidRDefault="00B85C7A" w:rsidP="00B85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781E4A">
        <w:rPr>
          <w:rFonts w:ascii="Times New Roman" w:hAnsi="Times New Roman" w:cs="Times New Roman"/>
          <w:sz w:val="28"/>
          <w:szCs w:val="28"/>
        </w:rPr>
        <w:t>Контроль за исполнение постановления  возложить   на  заместителя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85C7A" w:rsidRPr="00781E4A" w:rsidRDefault="00B85C7A" w:rsidP="00B85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C19" w:rsidRDefault="00B85C7A" w:rsidP="0078063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0C19" w:rsidRDefault="00B85C7A" w:rsidP="0078063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</w:t>
      </w:r>
      <w:r w:rsidR="009B0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Коченево </w:t>
      </w:r>
    </w:p>
    <w:p w:rsidR="00B85C7A" w:rsidRDefault="00B85C7A" w:rsidP="0078063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B0C19">
        <w:rPr>
          <w:rFonts w:ascii="Times New Roman" w:hAnsi="Times New Roman" w:cs="Times New Roman"/>
          <w:sz w:val="28"/>
          <w:szCs w:val="28"/>
        </w:rPr>
        <w:t xml:space="preserve">                            А.П. </w:t>
      </w:r>
      <w:proofErr w:type="spellStart"/>
      <w:r w:rsidR="009B0C19"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BD7B78" w:rsidRPr="009B0C19" w:rsidRDefault="00BD7B78" w:rsidP="0078063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78063A" w:rsidRDefault="0078063A" w:rsidP="007806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C27" w:rsidRDefault="00CC60D8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5C2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51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19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EF5C27" w:rsidRDefault="009B0C19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F5C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1110C2" w:rsidRDefault="001110C2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рабочего поселка Коченево</w:t>
      </w:r>
    </w:p>
    <w:p w:rsidR="009B0C19" w:rsidRDefault="009B0C19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8063A" w:rsidRPr="0078063A" w:rsidRDefault="009B0C19" w:rsidP="00F20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№280 от 11.04.2016</w:t>
      </w:r>
      <w:r w:rsidR="00EF5C2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E2E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63A" w:rsidRPr="0078063A" w:rsidRDefault="0078063A" w:rsidP="00EF5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0C2" w:rsidRDefault="009B0C19" w:rsidP="00111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МУНИЦИПАЛЬНАЯ </w:t>
      </w:r>
      <w:r w:rsidR="0078063A" w:rsidRPr="007806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ПРО</w:t>
      </w:r>
      <w:r w:rsidR="005E2E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ГРАММА </w:t>
      </w:r>
    </w:p>
    <w:p w:rsidR="0078063A" w:rsidRPr="0078063A" w:rsidRDefault="005E2EF6" w:rsidP="00111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"</w:t>
      </w:r>
      <w:r w:rsidR="006971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РЕМОНТА </w:t>
      </w:r>
      <w:r w:rsidR="006971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КРОВЕЛЬ</w:t>
      </w:r>
      <w:r w:rsidR="009B0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МНОГОКВАРТИРНЫХ ДОМОВ   РАБОЧЕГО ПОСЕЛКА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КОЧЕНЕВО КОЧЕНЕВСКОГО РАЙОНА  </w:t>
      </w:r>
      <w:r w:rsidR="009B0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НООСИБИРСКОЙ ОБЛАСТИ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</w:t>
      </w:r>
      <w:r w:rsidR="00F53E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2016-2018</w:t>
      </w:r>
      <w:r w:rsidRPr="004405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годах".</w:t>
      </w:r>
    </w:p>
    <w:p w:rsidR="0078063A" w:rsidRPr="001110C2" w:rsidRDefault="00F53EEE" w:rsidP="001110C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муниципальной  </w:t>
      </w:r>
      <w:r w:rsidR="0078063A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r w:rsidR="00697181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граммы "Проведение </w:t>
      </w:r>
      <w:r w:rsidR="0078063A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ремонта </w:t>
      </w:r>
      <w:r w:rsidR="00697181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кровель </w:t>
      </w:r>
      <w:r w:rsidR="0078063A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 домо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 рабочего поселка</w:t>
      </w:r>
      <w:r w:rsidR="00D3130F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енево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в </w:t>
      </w:r>
      <w:r w:rsidR="009B0C19">
        <w:rPr>
          <w:rFonts w:ascii="Times New Roman" w:eastAsia="Times New Roman" w:hAnsi="Times New Roman" w:cs="Times New Roman"/>
          <w:b/>
          <w:bCs/>
          <w:sz w:val="24"/>
          <w:szCs w:val="24"/>
        </w:rPr>
        <w:t>2016-2018</w:t>
      </w:r>
      <w:r w:rsidR="0078063A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годах"</w:t>
      </w:r>
      <w:r w:rsidR="00697181" w:rsidRPr="001110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----------------+----------------------------------------------------------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¦Наимен</w:t>
      </w:r>
      <w:r w:rsidR="00F53EEE">
        <w:rPr>
          <w:rFonts w:ascii="Courier New" w:eastAsia="Times New Roman" w:hAnsi="Courier New" w:cs="Courier New"/>
          <w:sz w:val="20"/>
          <w:szCs w:val="20"/>
        </w:rPr>
        <w:t>ование</w:t>
      </w:r>
      <w:proofErr w:type="spellEnd"/>
      <w:r w:rsidR="00F53EEE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="00F53EEE">
        <w:rPr>
          <w:rFonts w:ascii="Courier New" w:eastAsia="Times New Roman" w:hAnsi="Courier New" w:cs="Courier New"/>
          <w:sz w:val="20"/>
          <w:szCs w:val="20"/>
        </w:rPr>
        <w:t>¦Муниципальная</w:t>
      </w:r>
      <w:proofErr w:type="spellEnd"/>
      <w:r w:rsidR="00F53EE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ограмма "Проведение            </w:t>
      </w:r>
      <w:r w:rsidR="00F53EEE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¦ремонта</w:t>
      </w:r>
      <w:proofErr w:type="spellEnd"/>
      <w:r w:rsidR="00697181">
        <w:rPr>
          <w:rFonts w:ascii="Courier New" w:eastAsia="Times New Roman" w:hAnsi="Courier New" w:cs="Courier New"/>
          <w:sz w:val="20"/>
          <w:szCs w:val="20"/>
        </w:rPr>
        <w:t xml:space="preserve"> кровель </w:t>
      </w:r>
      <w:r w:rsidRPr="0078063A">
        <w:rPr>
          <w:rFonts w:ascii="Courier New" w:eastAsia="Times New Roman" w:hAnsi="Courier New" w:cs="Courier New"/>
          <w:sz w:val="20"/>
          <w:szCs w:val="20"/>
        </w:rPr>
        <w:t>многоквартирн</w:t>
      </w:r>
      <w:r w:rsidR="00F53EEE">
        <w:rPr>
          <w:rFonts w:ascii="Courier New" w:eastAsia="Times New Roman" w:hAnsi="Courier New" w:cs="Courier New"/>
          <w:sz w:val="20"/>
          <w:szCs w:val="20"/>
        </w:rPr>
        <w:t>ых домов  рабочего поселка</w:t>
      </w:r>
      <w:r w:rsidR="00D3130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F53EEE" w:rsidRDefault="00D3130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Коченево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района</w:t>
      </w:r>
      <w:r w:rsidR="00F53EEE">
        <w:rPr>
          <w:rFonts w:ascii="Courier New" w:eastAsia="Times New Roman" w:hAnsi="Courier New" w:cs="Courier New"/>
          <w:sz w:val="20"/>
          <w:szCs w:val="20"/>
        </w:rPr>
        <w:t xml:space="preserve"> Новосибирской области </w:t>
      </w:r>
    </w:p>
    <w:p w:rsidR="0078063A" w:rsidRPr="0078063A" w:rsidRDefault="00F53EEE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в 2016</w:t>
      </w:r>
      <w:r w:rsidR="00D3130F">
        <w:rPr>
          <w:rFonts w:ascii="Courier New" w:eastAsia="Times New Roman" w:hAnsi="Courier New" w:cs="Courier New"/>
          <w:sz w:val="20"/>
          <w:szCs w:val="20"/>
        </w:rPr>
        <w:t xml:space="preserve">-2017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годах" (далее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- Программа)                  </w:t>
      </w:r>
      <w:r w:rsidR="0069718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F53EEE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ab/>
        <w:t xml:space="preserve">   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¦Основание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¦Жилищный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кодекс Российской Федерации;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¦для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разработки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¦Федеральный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закон от 21.07.2007 N 185-ФЗ "О Фонде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¦содействия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реформированию жилищно-коммунального          ¦</w:t>
      </w:r>
    </w:p>
    <w:p w:rsidR="0078063A" w:rsidRPr="0078063A" w:rsidRDefault="002065F3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¦хозяйства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", Гражданский кодекс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Российской Федерации;                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¦Заказчик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¦Администраци</w:t>
      </w:r>
      <w:r w:rsidR="00D3130F">
        <w:rPr>
          <w:rFonts w:ascii="Courier New" w:eastAsia="Times New Roman" w:hAnsi="Courier New" w:cs="Courier New"/>
          <w:sz w:val="20"/>
          <w:szCs w:val="20"/>
        </w:rPr>
        <w:t>я</w:t>
      </w:r>
      <w:proofErr w:type="spellEnd"/>
      <w:r w:rsidR="00D3130F">
        <w:rPr>
          <w:rFonts w:ascii="Courier New" w:eastAsia="Times New Roman" w:hAnsi="Courier New" w:cs="Courier New"/>
          <w:sz w:val="20"/>
          <w:szCs w:val="20"/>
        </w:rPr>
        <w:t xml:space="preserve"> рабочего поселка Коченево             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="00F53EEE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="00F53EEE"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 w:rsidR="00F53EEE">
        <w:rPr>
          <w:rFonts w:ascii="Courier New" w:eastAsia="Times New Roman" w:hAnsi="Courier New" w:cs="Courier New"/>
          <w:sz w:val="20"/>
          <w:szCs w:val="20"/>
        </w:rPr>
        <w:t xml:space="preserve"> района Новосибирской области               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D3130F" w:rsidRDefault="00D3130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¦Цели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 задачи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¦Основными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целями Программы являются: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¦- создание безопасных и благоприятных условий проживания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¦граждан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;       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- повышение качества предоставляемых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жилищно-коммунальных¦</w:t>
      </w:r>
      <w:proofErr w:type="spell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¦услуг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;                                                   ¦</w:t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</w:r>
      <w:r w:rsidR="00D3130F">
        <w:rPr>
          <w:rFonts w:ascii="Courier New" w:eastAsia="Times New Roman" w:hAnsi="Courier New" w:cs="Courier New"/>
          <w:sz w:val="20"/>
          <w:szCs w:val="20"/>
        </w:rPr>
        <w:tab/>
        <w:t xml:space="preserve">     </w:t>
      </w:r>
    </w:p>
    <w:p w:rsidR="0078063A" w:rsidRPr="0078063A" w:rsidRDefault="00D3130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¦Основными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задачами Программы являются: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обеспечение сохранности жилищного фонда, увеличение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¦срока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его эксплуатации;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проведение работ по устранению неисправностей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¦изношенных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конструктивных элементов общего имущества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¦собственников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помещений в многоквартирных домах, в том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¦числе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их восстановление или замена;                      ¦</w:t>
      </w:r>
    </w:p>
    <w:p w:rsidR="0078063A" w:rsidRPr="0078063A" w:rsidRDefault="00654B1C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proofErr w:type="spellStart"/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¦Сроки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 этапы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</w:t>
      </w:r>
      <w:r w:rsidR="00654B1C">
        <w:rPr>
          <w:rFonts w:ascii="Courier New" w:eastAsia="Times New Roman" w:hAnsi="Courier New" w:cs="Courier New"/>
          <w:sz w:val="20"/>
          <w:szCs w:val="20"/>
        </w:rPr>
        <w:t>рамма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 xml:space="preserve"> реализуется в течение 2015-2017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годов в два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¦реализации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¦этапа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:         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</w:t>
      </w:r>
      <w:r w:rsidR="00F53EEE">
        <w:rPr>
          <w:rFonts w:ascii="Courier New" w:eastAsia="Times New Roman" w:hAnsi="Courier New" w:cs="Courier New"/>
          <w:sz w:val="20"/>
          <w:szCs w:val="20"/>
        </w:rPr>
        <w:t>раммы</w:t>
      </w:r>
      <w:proofErr w:type="spellEnd"/>
      <w:r w:rsidR="00F53EEE">
        <w:rPr>
          <w:rFonts w:ascii="Courier New" w:eastAsia="Times New Roman" w:hAnsi="Courier New" w:cs="Courier New"/>
          <w:sz w:val="20"/>
          <w:szCs w:val="20"/>
        </w:rPr>
        <w:t xml:space="preserve">      ¦- первый этап - 2016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год;                                ¦</w:t>
      </w:r>
    </w:p>
    <w:p w:rsidR="00654B1C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</w:t>
      </w:r>
      <w:r w:rsidR="00F53EEE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="00F53EEE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="00F53EEE">
        <w:rPr>
          <w:rFonts w:ascii="Courier New" w:eastAsia="Times New Roman" w:hAnsi="Courier New" w:cs="Courier New"/>
          <w:sz w:val="20"/>
          <w:szCs w:val="20"/>
        </w:rPr>
        <w:t>- второй этап - 2017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год</w:t>
      </w:r>
      <w:r w:rsidR="00654B1C">
        <w:rPr>
          <w:rFonts w:ascii="Courier New" w:eastAsia="Times New Roman" w:hAnsi="Courier New" w:cs="Courier New"/>
          <w:sz w:val="20"/>
          <w:szCs w:val="20"/>
        </w:rPr>
        <w:t>;</w:t>
      </w:r>
    </w:p>
    <w:p w:rsidR="0078063A" w:rsidRPr="0078063A" w:rsidRDefault="00654B1C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F53EEE">
        <w:rPr>
          <w:rFonts w:ascii="Courier New" w:eastAsia="Times New Roman" w:hAnsi="Courier New" w:cs="Courier New"/>
          <w:sz w:val="20"/>
          <w:szCs w:val="20"/>
        </w:rPr>
        <w:tab/>
        <w:t xml:space="preserve"> - третий этап - 2018</w:t>
      </w:r>
      <w:r>
        <w:rPr>
          <w:rFonts w:ascii="Courier New" w:eastAsia="Times New Roman" w:hAnsi="Courier New" w:cs="Courier New"/>
          <w:sz w:val="20"/>
          <w:szCs w:val="20"/>
        </w:rPr>
        <w:t xml:space="preserve"> год;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¦Исполните</w:t>
      </w:r>
      <w:r w:rsidR="00697181">
        <w:rPr>
          <w:rFonts w:ascii="Courier New" w:eastAsia="Times New Roman" w:hAnsi="Courier New" w:cs="Courier New"/>
          <w:sz w:val="20"/>
          <w:szCs w:val="20"/>
        </w:rPr>
        <w:t>ли</w:t>
      </w:r>
      <w:proofErr w:type="spellEnd"/>
      <w:r w:rsidR="0069718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="00697181">
        <w:rPr>
          <w:rFonts w:ascii="Courier New" w:eastAsia="Times New Roman" w:hAnsi="Courier New" w:cs="Courier New"/>
          <w:sz w:val="20"/>
          <w:szCs w:val="20"/>
        </w:rPr>
        <w:t>¦А</w:t>
      </w:r>
      <w:r w:rsidR="00654B1C">
        <w:rPr>
          <w:rFonts w:ascii="Courier New" w:eastAsia="Times New Roman" w:hAnsi="Courier New" w:cs="Courier New"/>
          <w:sz w:val="20"/>
          <w:szCs w:val="20"/>
        </w:rPr>
        <w:t>дминистрация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 xml:space="preserve"> рабочего поселка </w:t>
      </w:r>
      <w:r w:rsidR="00697181">
        <w:rPr>
          <w:rFonts w:ascii="Courier New" w:eastAsia="Times New Roman" w:hAnsi="Courier New" w:cs="Courier New"/>
          <w:sz w:val="20"/>
          <w:szCs w:val="20"/>
        </w:rPr>
        <w:tab/>
      </w:r>
      <w:r w:rsidR="00697181">
        <w:rPr>
          <w:rFonts w:ascii="Courier New" w:eastAsia="Times New Roman" w:hAnsi="Courier New" w:cs="Courier New"/>
          <w:sz w:val="20"/>
          <w:szCs w:val="20"/>
        </w:rPr>
        <w:tab/>
      </w:r>
      <w:r w:rsidR="00697181">
        <w:rPr>
          <w:rFonts w:ascii="Courier New" w:eastAsia="Times New Roman" w:hAnsi="Courier New" w:cs="Courier New"/>
          <w:sz w:val="20"/>
          <w:szCs w:val="20"/>
        </w:rPr>
        <w:tab/>
        <w:t xml:space="preserve">    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F53EEE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¦Коченево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района Новосибирской области   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C9615F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lastRenderedPageBreak/>
        <w:t>¦Объемы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¦Общий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объем финансировани</w:t>
      </w:r>
      <w:r w:rsidR="00F53EEE">
        <w:rPr>
          <w:rFonts w:ascii="Courier New" w:eastAsia="Times New Roman" w:hAnsi="Courier New" w:cs="Courier New"/>
          <w:sz w:val="20"/>
          <w:szCs w:val="20"/>
        </w:rPr>
        <w:t>я Программы в базовых ценах 2016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95A52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источни</w:t>
      </w:r>
      <w:r w:rsidR="00654B1C">
        <w:rPr>
          <w:rFonts w:ascii="Courier New" w:eastAsia="Times New Roman" w:hAnsi="Courier New" w:cs="Courier New"/>
          <w:sz w:val="20"/>
          <w:szCs w:val="20"/>
        </w:rPr>
        <w:t xml:space="preserve">ки    </w:t>
      </w:r>
      <w:proofErr w:type="spellStart"/>
      <w:r w:rsidR="00654B1C">
        <w:rPr>
          <w:rFonts w:ascii="Courier New" w:eastAsia="Times New Roman" w:hAnsi="Courier New" w:cs="Courier New"/>
          <w:sz w:val="20"/>
          <w:szCs w:val="20"/>
        </w:rPr>
        <w:t>¦года</w:t>
      </w:r>
      <w:proofErr w:type="spellEnd"/>
      <w:r w:rsidR="00654B1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76C50" w:rsidRPr="00795A52">
        <w:rPr>
          <w:rFonts w:ascii="Courier New" w:eastAsia="Times New Roman" w:hAnsi="Courier New" w:cs="Courier New"/>
          <w:sz w:val="20"/>
          <w:szCs w:val="20"/>
        </w:rPr>
        <w:t>составляет</w:t>
      </w:r>
      <w:r w:rsidR="00795A52" w:rsidRPr="00795A52">
        <w:rPr>
          <w:rFonts w:ascii="Courier New" w:eastAsia="Times New Roman" w:hAnsi="Courier New" w:cs="Courier New"/>
          <w:sz w:val="20"/>
          <w:szCs w:val="20"/>
        </w:rPr>
        <w:t>: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3 721,00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тыс. рублей, том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числе:     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 ¦</w:t>
      </w:r>
    </w:p>
    <w:p w:rsidR="0078063A" w:rsidRPr="00795A52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95A52">
        <w:rPr>
          <w:rFonts w:ascii="Courier New" w:eastAsia="Times New Roman" w:hAnsi="Courier New" w:cs="Courier New"/>
          <w:sz w:val="20"/>
          <w:szCs w:val="20"/>
        </w:rPr>
        <w:t>¦финансирования</w:t>
      </w:r>
      <w:proofErr w:type="spellEnd"/>
      <w:r w:rsidRPr="00795A52">
        <w:rPr>
          <w:rFonts w:ascii="Courier New" w:eastAsia="Times New Roman" w:hAnsi="Courier New" w:cs="Courier New"/>
          <w:sz w:val="20"/>
          <w:szCs w:val="20"/>
        </w:rPr>
        <w:t xml:space="preserve"> ¦</w:t>
      </w:r>
      <w:r w:rsidR="00795A52" w:rsidRPr="00795A52">
        <w:rPr>
          <w:rFonts w:ascii="Courier New" w:eastAsia="Times New Roman" w:hAnsi="Courier New" w:cs="Courier New"/>
          <w:sz w:val="20"/>
          <w:szCs w:val="20"/>
        </w:rPr>
        <w:t xml:space="preserve"> средства бюджета: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2 232,6 </w:t>
      </w:r>
      <w:r w:rsidRPr="00795A52">
        <w:rPr>
          <w:rFonts w:ascii="Courier New" w:eastAsia="Times New Roman" w:hAnsi="Courier New" w:cs="Courier New"/>
          <w:sz w:val="20"/>
          <w:szCs w:val="20"/>
        </w:rPr>
        <w:t>тыс. рублей;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           ¦</w:t>
      </w:r>
    </w:p>
    <w:p w:rsidR="0078063A" w:rsidRPr="00795A52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95A52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95A5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C9615F" w:rsidRPr="00795A52">
        <w:rPr>
          <w:rFonts w:ascii="Courier New" w:eastAsia="Times New Roman" w:hAnsi="Courier New" w:cs="Courier New"/>
          <w:sz w:val="20"/>
          <w:szCs w:val="20"/>
        </w:rPr>
        <w:t>ср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едства собственников:  1 488,4 </w:t>
      </w:r>
      <w:r w:rsidRPr="00795A52">
        <w:rPr>
          <w:rFonts w:ascii="Courier New" w:eastAsia="Times New Roman" w:hAnsi="Courier New" w:cs="Courier New"/>
          <w:sz w:val="20"/>
          <w:szCs w:val="20"/>
        </w:rPr>
        <w:t>тыс. рублей.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5A52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C9615F" w:rsidRPr="00795A52">
        <w:rPr>
          <w:rFonts w:ascii="Courier New" w:eastAsia="Times New Roman" w:hAnsi="Courier New" w:cs="Courier New"/>
          <w:sz w:val="20"/>
          <w:szCs w:val="20"/>
        </w:rPr>
        <w:t>объемы</w:t>
      </w:r>
      <w:r w:rsidRPr="00795A52">
        <w:rPr>
          <w:rFonts w:ascii="Courier New" w:eastAsia="Times New Roman" w:hAnsi="Courier New" w:cs="Courier New"/>
          <w:sz w:val="20"/>
          <w:szCs w:val="20"/>
        </w:rPr>
        <w:t xml:space="preserve"> финансирования мероприятий по годам реализации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C9615F" w:rsidRPr="0078063A">
        <w:rPr>
          <w:rFonts w:ascii="Courier New" w:eastAsia="Times New Roman" w:hAnsi="Courier New" w:cs="Courier New"/>
          <w:sz w:val="20"/>
          <w:szCs w:val="20"/>
        </w:rPr>
        <w:t>программы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подлежат уточнению в пределах средств,      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C9615F" w:rsidRPr="0078063A">
        <w:rPr>
          <w:rFonts w:ascii="Courier New" w:eastAsia="Times New Roman" w:hAnsi="Courier New" w:cs="Courier New"/>
          <w:sz w:val="20"/>
          <w:szCs w:val="20"/>
        </w:rPr>
        <w:t>предусматриваемых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бюджетами всех уровней                 </w:t>
      </w:r>
      <w:r w:rsidR="00C961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¦Планируемые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¦Реализация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Программы обеспечит: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¦показатели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¦- улучшение эксплуатационных характеристик и параметров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¦выполнения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¦общего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имущества в многоквартирных домах, включенных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¦в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Программу;                  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снижение уровня износа многоквартирных домов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¦и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приведение в соответствие сроков проведения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¦капитального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ремонта к нормативам;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повышение надежности и качества предоставляемых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¦жилищно-коммунальных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услуг потребителю в многоквартирных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¦домах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, включенных в Программу;                     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увеличение количества многоквартирных домов, которые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¦приведены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в надлежащее состояние;                    </w:t>
      </w:r>
      <w:r w:rsidR="00654B1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 </w:t>
      </w:r>
      <w:r w:rsidR="00654B1C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>- снижение социальной напряженности среди населения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¦Организация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А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дминистрац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ия рабочего поселка Коченево </w:t>
      </w:r>
      <w:proofErr w:type="spellStart"/>
      <w:r w:rsidR="009E0F52"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¦конт</w:t>
      </w:r>
      <w:r w:rsidR="009E0F52">
        <w:rPr>
          <w:rFonts w:ascii="Courier New" w:eastAsia="Times New Roman" w:hAnsi="Courier New" w:cs="Courier New"/>
          <w:sz w:val="20"/>
          <w:szCs w:val="20"/>
        </w:rPr>
        <w:t>роля</w:t>
      </w:r>
      <w:proofErr w:type="spellEnd"/>
      <w:r w:rsidR="009E0F52">
        <w:rPr>
          <w:rFonts w:ascii="Courier New" w:eastAsia="Times New Roman" w:hAnsi="Courier New" w:cs="Courier New"/>
          <w:sz w:val="20"/>
          <w:szCs w:val="20"/>
        </w:rPr>
        <w:t xml:space="preserve">       ¦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района Новосибирской области; Совет депутатов рабочего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78063A" w:rsidRPr="0078063A" w:rsidRDefault="00654B1C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¦за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реализацией ¦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поселка Коченево </w:t>
      </w:r>
      <w:proofErr w:type="spellStart"/>
      <w:r w:rsidR="009E0F52"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 w:rsidR="009E0F52">
        <w:rPr>
          <w:rFonts w:ascii="Courier New" w:eastAsia="Times New Roman" w:hAnsi="Courier New" w:cs="Courier New"/>
          <w:sz w:val="20"/>
          <w:szCs w:val="20"/>
        </w:rPr>
        <w:t xml:space="preserve"> района Новосибирской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¦</w:t>
      </w:r>
      <w:r w:rsidR="009E0F52">
        <w:rPr>
          <w:rFonts w:ascii="Courier New" w:eastAsia="Times New Roman" w:hAnsi="Courier New" w:cs="Courier New"/>
          <w:sz w:val="20"/>
          <w:szCs w:val="20"/>
        </w:rPr>
        <w:tab/>
      </w:r>
      <w:r w:rsidR="009E0F52">
        <w:rPr>
          <w:rFonts w:ascii="Courier New" w:eastAsia="Times New Roman" w:hAnsi="Courier New" w:cs="Courier New"/>
          <w:sz w:val="20"/>
          <w:szCs w:val="20"/>
        </w:rPr>
        <w:tab/>
        <w:t xml:space="preserve">   области;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¦Программы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¦                                                         </w:t>
      </w: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+---------------+---------------------------------------------------------+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063A">
        <w:rPr>
          <w:rFonts w:ascii="Courier New" w:eastAsia="Times New Roman" w:hAnsi="Courier New" w:cs="Courier New"/>
          <w:sz w:val="20"/>
          <w:szCs w:val="20"/>
        </w:rPr>
        <w:t>¦Приложения</w:t>
      </w:r>
      <w:proofErr w:type="spellEnd"/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¦1. Перечень многоквартирных домов, которые подлежат      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капитальному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ремонту и в отношении которых планируется  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предоставление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финансовой поддержки в рамках             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муниципальной</w:t>
      </w:r>
      <w:r w:rsidR="00F53EE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программы "Проведение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капитального</w:t>
      </w:r>
    </w:p>
    <w:p w:rsidR="00F53EEE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 xml:space="preserve">¦               </w:t>
      </w:r>
      <w:r w:rsidR="009E0F52" w:rsidRPr="0078063A">
        <w:rPr>
          <w:rFonts w:ascii="Courier New" w:eastAsia="Times New Roman" w:hAnsi="Courier New" w:cs="Courier New"/>
          <w:sz w:val="20"/>
          <w:szCs w:val="20"/>
        </w:rPr>
        <w:t>ремонта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многоквар</w:t>
      </w:r>
      <w:r w:rsidR="00F53EEE">
        <w:rPr>
          <w:rFonts w:ascii="Courier New" w:eastAsia="Times New Roman" w:hAnsi="Courier New" w:cs="Courier New"/>
          <w:sz w:val="20"/>
          <w:szCs w:val="20"/>
        </w:rPr>
        <w:t>тирных домов  рабочего поселка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Коченево</w:t>
      </w:r>
      <w:r w:rsidRPr="0078063A">
        <w:rPr>
          <w:rFonts w:ascii="Courier New" w:eastAsia="Times New Roman" w:hAnsi="Courier New" w:cs="Courier New"/>
          <w:sz w:val="20"/>
          <w:szCs w:val="20"/>
        </w:rPr>
        <w:t xml:space="preserve">        ¦</w:t>
      </w:r>
      <w:r w:rsidR="009E0F52">
        <w:rPr>
          <w:rFonts w:ascii="Courier New" w:eastAsia="Times New Roman" w:hAnsi="Courier New" w:cs="Courier New"/>
          <w:sz w:val="20"/>
          <w:szCs w:val="20"/>
        </w:rPr>
        <w:tab/>
      </w:r>
      <w:r w:rsidR="009E0F52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  <w:proofErr w:type="spellStart"/>
      <w:r w:rsidR="009E0F52">
        <w:rPr>
          <w:rFonts w:ascii="Courier New" w:eastAsia="Times New Roman" w:hAnsi="Courier New" w:cs="Courier New"/>
          <w:sz w:val="20"/>
          <w:szCs w:val="20"/>
        </w:rPr>
        <w:t>Коченевского</w:t>
      </w:r>
      <w:proofErr w:type="spellEnd"/>
      <w:r w:rsidR="009E0F52">
        <w:rPr>
          <w:rFonts w:ascii="Courier New" w:eastAsia="Times New Roman" w:hAnsi="Courier New" w:cs="Courier New"/>
          <w:sz w:val="20"/>
          <w:szCs w:val="20"/>
        </w:rPr>
        <w:t xml:space="preserve"> района </w:t>
      </w:r>
      <w:r w:rsidR="00F53EEE">
        <w:rPr>
          <w:rFonts w:ascii="Courier New" w:eastAsia="Times New Roman" w:hAnsi="Courier New" w:cs="Courier New"/>
          <w:sz w:val="20"/>
          <w:szCs w:val="20"/>
        </w:rPr>
        <w:t>Новосибирской области</w:t>
      </w:r>
    </w:p>
    <w:p w:rsidR="0078063A" w:rsidRPr="0078063A" w:rsidRDefault="00F53EEE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в 2016-2018</w:t>
      </w:r>
      <w:r w:rsidR="009E0F52">
        <w:rPr>
          <w:rFonts w:ascii="Courier New" w:eastAsia="Times New Roman" w:hAnsi="Courier New" w:cs="Courier New"/>
          <w:sz w:val="20"/>
          <w:szCs w:val="20"/>
        </w:rPr>
        <w:t xml:space="preserve"> годах".</w:t>
      </w:r>
    </w:p>
    <w:p w:rsidR="0078063A" w:rsidRPr="0078063A" w:rsidRDefault="009E0F52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¦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78063A" w:rsidRPr="0078063A">
        <w:rPr>
          <w:rFonts w:ascii="Courier New" w:eastAsia="Times New Roman" w:hAnsi="Courier New" w:cs="Courier New"/>
          <w:sz w:val="20"/>
          <w:szCs w:val="20"/>
        </w:rPr>
        <w:t>¦</w:t>
      </w:r>
    </w:p>
    <w:p w:rsidR="0078063A" w:rsidRPr="0078063A" w:rsidRDefault="0078063A" w:rsidP="00EF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63A">
        <w:rPr>
          <w:rFonts w:ascii="Courier New" w:eastAsia="Times New Roman" w:hAnsi="Courier New" w:cs="Courier New"/>
          <w:sz w:val="20"/>
          <w:szCs w:val="20"/>
        </w:rPr>
        <w:t>----------------+----------------------------------------------------------</w:t>
      </w:r>
    </w:p>
    <w:p w:rsidR="0078063A" w:rsidRPr="0078063A" w:rsidRDefault="0078063A" w:rsidP="00EF5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63A" w:rsidRPr="0078063A" w:rsidRDefault="0078063A" w:rsidP="0075196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1. Характеристика проблем и обоснование необходимости их решения программными методами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Общая характеристика жилищного фонд</w:t>
      </w:r>
      <w:r w:rsidR="009E0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рабочего поселка Коченево </w:t>
      </w:r>
      <w:proofErr w:type="spellStart"/>
      <w:r w:rsidR="009E0F52">
        <w:rPr>
          <w:rFonts w:ascii="Times New Roman" w:eastAsia="Times New Roman" w:hAnsi="Times New Roman" w:cs="Times New Roman"/>
          <w:b/>
          <w:bCs/>
          <w:sz w:val="24"/>
          <w:szCs w:val="24"/>
        </w:rPr>
        <w:t>Коченевского</w:t>
      </w:r>
      <w:proofErr w:type="spellEnd"/>
      <w:r w:rsidR="009E0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78063A" w:rsidRPr="007A020E" w:rsidRDefault="00BA2BD6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20E">
        <w:rPr>
          <w:rFonts w:ascii="Times New Roman" w:eastAsia="Times New Roman" w:hAnsi="Times New Roman" w:cs="Times New Roman"/>
          <w:sz w:val="24"/>
          <w:szCs w:val="24"/>
        </w:rPr>
        <w:t>Жилищный фонд  рабочего поселка Коченево по с</w:t>
      </w:r>
      <w:r w:rsidR="00F53EEE">
        <w:rPr>
          <w:rFonts w:ascii="Times New Roman" w:eastAsia="Times New Roman" w:hAnsi="Times New Roman" w:cs="Times New Roman"/>
          <w:sz w:val="24"/>
          <w:szCs w:val="24"/>
        </w:rPr>
        <w:t>остоянию на 2016</w:t>
      </w:r>
      <w:r w:rsidR="00795A52" w:rsidRPr="007A020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78063A" w:rsidRPr="007A020E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="00795A52" w:rsidRPr="007A020E">
        <w:rPr>
          <w:rFonts w:ascii="Times New Roman" w:eastAsia="Times New Roman" w:hAnsi="Times New Roman" w:cs="Times New Roman"/>
          <w:sz w:val="24"/>
          <w:szCs w:val="24"/>
        </w:rPr>
        <w:t xml:space="preserve">дставляет собой совокупность </w:t>
      </w:r>
      <w:r w:rsidR="0078063A" w:rsidRPr="007A020E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 общей площадью 49,6 тыс. кв. метров.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В структуре жилищного фонд</w:t>
      </w:r>
      <w:r w:rsidR="00BA2BD6">
        <w:rPr>
          <w:rFonts w:ascii="Times New Roman" w:eastAsia="Times New Roman" w:hAnsi="Times New Roman" w:cs="Times New Roman"/>
          <w:sz w:val="24"/>
          <w:szCs w:val="24"/>
        </w:rPr>
        <w:t>а  рабочего поселка Коченево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многоквартирных домах преобладающая доля жилых </w:t>
      </w:r>
      <w:r w:rsidRPr="007A020E">
        <w:rPr>
          <w:rFonts w:ascii="Times New Roman" w:eastAsia="Times New Roman" w:hAnsi="Times New Roman" w:cs="Times New Roman"/>
          <w:sz w:val="24"/>
          <w:szCs w:val="24"/>
        </w:rPr>
        <w:t xml:space="preserve">помещений </w:t>
      </w:r>
      <w:r w:rsidR="007A020E" w:rsidRPr="007A020E">
        <w:rPr>
          <w:rFonts w:ascii="Times New Roman" w:eastAsia="Times New Roman" w:hAnsi="Times New Roman" w:cs="Times New Roman"/>
          <w:sz w:val="24"/>
          <w:szCs w:val="24"/>
        </w:rPr>
        <w:t>(8</w:t>
      </w:r>
      <w:r w:rsidRPr="007A020E">
        <w:rPr>
          <w:rFonts w:ascii="Times New Roman" w:eastAsia="Times New Roman" w:hAnsi="Times New Roman" w:cs="Times New Roman"/>
          <w:sz w:val="24"/>
          <w:szCs w:val="24"/>
        </w:rPr>
        <w:t xml:space="preserve">8,0%) находится в частной собственности, </w:t>
      </w:r>
      <w:r w:rsidR="007A020E" w:rsidRPr="007A020E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7A020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составляет муниципальная собств</w:t>
      </w:r>
      <w:r w:rsidR="00BA2BD6">
        <w:rPr>
          <w:rFonts w:ascii="Times New Roman" w:eastAsia="Times New Roman" w:hAnsi="Times New Roman" w:cs="Times New Roman"/>
          <w:sz w:val="24"/>
          <w:szCs w:val="24"/>
        </w:rPr>
        <w:t xml:space="preserve">енность.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Однако качество жилищного фонда, его состояние и технические показатели, отсутствие коллективных (общедомовых) приборов учета потребления ресурсов тепловой энергии, горячей и холодной воды, электроэнергии, газоснабжения не обеспечивают выполнение требований по содержанию многоквартирных жилых домов. Более половины многоквартирных домов требует капитального ремонта. Выполнение этой задачи имеет огромное значение для повышения качества жизни и требует программных решений на государственном уровне.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Комплексный капитальный ремонт многоква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ртирных домов в  рабочем поселке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не производился, что ускоряет их износ.</w:t>
      </w:r>
    </w:p>
    <w:p w:rsidR="0078063A" w:rsidRPr="0078063A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1.2. Обоснование необходимости решения проблем программными методами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Недостаток инвестиций на проведение капитального ремонта и финансирования текущего ремонта, возникший в результате многолетней отсрочки реализации рыночной реформы в жилищно-коммунальной сфере, привел к неудовлетворительному состоянию жилищного фонда. Основная масса граждан, проживающих в многоквартирных домах, в настоящее время не в состоянии в полном объеме принять участие в капитальном ремонте. Задача, связанная с решением проблемы капитального ремонта многоквартирного дома, заключается в том, чтобы оценить потребность в проведении капитального ремонта, определить количество необходимых финансовых ресурсов и пути их привлечения.</w:t>
      </w:r>
    </w:p>
    <w:p w:rsidR="0078063A" w:rsidRPr="0078063A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реализации Программы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создание безопасных и благоприятных условий проживания граждан;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повышение качества предоставляемых жилищно-коммунальных услуг;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обеспечение сохранности жилищного фонда, увеличение срока его эксплуатации;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проведение работ по устранению неисправностей изношенных конструктивных элементов общего имущества собственников помещений в многоквартирных домах, в том числе их восстановление или замена;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 надежности функционирования внутренних инженерных систем;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внедрение ресурсосберегающих технологий;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разработка эффективных механизмов управления жилищным фондом;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обеспечение финансовой поддержки для создания эффективных объединений собственников жилья;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Сроки и этапы реализации Программы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F53EEE">
        <w:rPr>
          <w:rFonts w:ascii="Times New Roman" w:eastAsia="Times New Roman" w:hAnsi="Times New Roman" w:cs="Times New Roman"/>
          <w:sz w:val="24"/>
          <w:szCs w:val="24"/>
        </w:rPr>
        <w:t>рамма реализуется в течение 2016-2018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годов в два этапа:</w:t>
      </w:r>
    </w:p>
    <w:p w:rsidR="0078063A" w:rsidRPr="0078063A" w:rsidRDefault="00F53EEE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этап - 2016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:rsidR="0078063A" w:rsidRDefault="00F53EEE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этап - 2017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DF4E9E" w:rsidRPr="0078063A" w:rsidRDefault="00F53EEE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третий этап - 2018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4. Система программных мероприятий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Система программных мероприятий включает в себя работу по трем направлениям: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Программы;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реформирование жилищно-коммунального хозяйства.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4.1. Правовое обеспечение Программы</w:t>
      </w:r>
    </w:p>
    <w:p w:rsidR="0078063A" w:rsidRPr="0078063A" w:rsidRDefault="00697181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емонт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многоквартирных домов 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в  рабочем поселке Коченево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производится в рамках действующего законодательства Российской Федерации.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4.2. Ресурсное обеспечение Программы</w:t>
      </w:r>
    </w:p>
    <w:p w:rsidR="0078063A" w:rsidRPr="00795A52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Требуемый объем финансирования Программы за счет средств всех 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источников </w:t>
      </w:r>
      <w:r w:rsidR="00F53EEE">
        <w:rPr>
          <w:rFonts w:ascii="Times New Roman" w:eastAsia="Times New Roman" w:hAnsi="Times New Roman" w:cs="Times New Roman"/>
          <w:sz w:val="24"/>
          <w:szCs w:val="24"/>
        </w:rPr>
        <w:t>финансирования в 2016-2018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 годах составит 3 721,00</w:t>
      </w:r>
      <w:r w:rsidRPr="00795A5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78063A" w:rsidRPr="00795A52" w:rsidRDefault="00795A52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>редства собственников - 1488,4</w:t>
      </w:r>
      <w:r w:rsidR="0078063A" w:rsidRPr="00795A5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8063A" w:rsidRPr="00795A52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52">
        <w:rPr>
          <w:rFonts w:ascii="Times New Roman" w:eastAsia="Times New Roman" w:hAnsi="Times New Roman" w:cs="Times New Roman"/>
          <w:sz w:val="24"/>
          <w:szCs w:val="24"/>
        </w:rPr>
        <w:t>привлеченные средства (с</w:t>
      </w:r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 xml:space="preserve">редства  бюджета рабочего поселка Коченево </w:t>
      </w:r>
      <w:proofErr w:type="spellStart"/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795A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>2 232,6</w:t>
      </w:r>
      <w:r w:rsidR="00795A52" w:rsidRPr="0079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A52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  <w:r w:rsidR="00DF4E9E" w:rsidRPr="00795A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063A" w:rsidRPr="0078063A" w:rsidRDefault="00E26F50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</w:t>
      </w:r>
      <w:r w:rsidR="00F53EEE">
        <w:rPr>
          <w:rFonts w:ascii="Times New Roman" w:eastAsia="Times New Roman" w:hAnsi="Times New Roman" w:cs="Times New Roman"/>
          <w:sz w:val="24"/>
          <w:szCs w:val="24"/>
        </w:rPr>
        <w:t xml:space="preserve"> по ним в 2016-2018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N 1.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уточнению в установленном порядке.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Критерии отбора многоквартирных домов для включения в перечень с целью выделения финансовой поддержки в </w:t>
      </w:r>
      <w:r w:rsidR="00DF4E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рамках программы  </w:t>
      </w: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будет разрабатываться ежегодно</w:t>
      </w:r>
      <w:r w:rsidR="0069718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В условиях ограниченного объема финансовой поддержки </w:t>
      </w:r>
      <w:r w:rsidR="00E26F50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муниципального образования рабочего  поселка Коченево в размере 60 %, 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для включения в перечень многоквартирных до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 xml:space="preserve">мов программы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технические критерии: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комплексность капитального ремонта;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энергоэффективность;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продолжительность эксплуатации многоквартирного дома;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техническое состояние общего имущества в многоквартирном доме;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организационные критерии: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собственники помещений, в которых осуществлен и р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еализован способ управления 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собственники помещений, в которых осуществлен и реализован способ управления управляющей организацией;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- участие собственников помещений в принятии решения о капитальном ремонте и </w:t>
      </w:r>
      <w:r w:rsidR="002C556D" w:rsidRPr="002C556D">
        <w:rPr>
          <w:rFonts w:ascii="Times New Roman" w:eastAsia="Times New Roman" w:hAnsi="Times New Roman" w:cs="Times New Roman"/>
          <w:sz w:val="24"/>
          <w:szCs w:val="24"/>
        </w:rPr>
        <w:t>долевом финансировании (40</w:t>
      </w:r>
      <w:r w:rsidRPr="002C556D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степень готовности многоквартирного дома к капитальному ремонту (наличие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финансовые критерии:</w:t>
      </w:r>
    </w:p>
    <w:p w:rsidR="0078063A" w:rsidRPr="002C556D" w:rsidRDefault="0078063A" w:rsidP="00EF5C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56D">
        <w:rPr>
          <w:rFonts w:ascii="Times New Roman" w:eastAsia="Times New Roman" w:hAnsi="Times New Roman" w:cs="Times New Roman"/>
          <w:sz w:val="24"/>
          <w:szCs w:val="24"/>
        </w:rPr>
        <w:t>- доля софинансирования капитального ремонта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собственниками помещений </w:t>
      </w:r>
      <w:r w:rsidR="002C556D" w:rsidRPr="002C556D">
        <w:rPr>
          <w:rFonts w:ascii="Times New Roman" w:eastAsia="Times New Roman" w:hAnsi="Times New Roman" w:cs="Times New Roman"/>
          <w:sz w:val="24"/>
          <w:szCs w:val="24"/>
        </w:rPr>
        <w:t xml:space="preserve"> (40</w:t>
      </w:r>
      <w:r w:rsidRPr="002C556D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финансовая дисциплина собственников помещений в многоквартирном доме (уровень суммарной задолженности по плате за жилое помещение и коммунальные услуги).</w:t>
      </w:r>
    </w:p>
    <w:p w:rsidR="0078063A" w:rsidRPr="0078063A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Адресный перечень многоквартирных домов, по которым планируется предоставление финансовой поддержки в рамках муниципальной пр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ограммы "Проведение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ремонта 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многоквартирных домов на территор</w:t>
      </w:r>
      <w:r w:rsidR="00DF4E9E">
        <w:rPr>
          <w:rFonts w:ascii="Times New Roman" w:eastAsia="Times New Roman" w:hAnsi="Times New Roman" w:cs="Times New Roman"/>
          <w:sz w:val="24"/>
          <w:szCs w:val="24"/>
        </w:rPr>
        <w:t>ии  рабочего поселка Коченево Коченевского рай</w:t>
      </w:r>
      <w:r w:rsidR="00F53EEE">
        <w:rPr>
          <w:rFonts w:ascii="Times New Roman" w:eastAsia="Times New Roman" w:hAnsi="Times New Roman" w:cs="Times New Roman"/>
          <w:sz w:val="24"/>
          <w:szCs w:val="24"/>
        </w:rPr>
        <w:t>она Новосибирской области в 2016-2018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 xml:space="preserve"> годах", определяется согласно критериям отбора многоквартирных домов.</w:t>
      </w:r>
    </w:p>
    <w:p w:rsidR="0078063A" w:rsidRPr="00907EA6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EA6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привлечения подрядных организаций для выполнения работ по капитальному ремонту многоквартирных домов</w:t>
      </w:r>
    </w:p>
    <w:p w:rsidR="0078063A" w:rsidRPr="00907EA6" w:rsidRDefault="0078063A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EA6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Жилищного кодекса Российской Ф</w:t>
      </w:r>
      <w:r w:rsidR="00795A52">
        <w:rPr>
          <w:rFonts w:ascii="Times New Roman" w:eastAsia="Times New Roman" w:hAnsi="Times New Roman" w:cs="Times New Roman"/>
          <w:sz w:val="24"/>
          <w:szCs w:val="24"/>
        </w:rPr>
        <w:t xml:space="preserve">едерации, а так же требованиями действующего законодательства в сфере закупок, порядок привлечения подрядных организаций для 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выполнения работ по </w:t>
      </w:r>
      <w:r w:rsidR="00795A52">
        <w:rPr>
          <w:rFonts w:ascii="Times New Roman" w:eastAsia="Times New Roman" w:hAnsi="Times New Roman" w:cs="Times New Roman"/>
          <w:sz w:val="24"/>
          <w:szCs w:val="24"/>
        </w:rPr>
        <w:t xml:space="preserve"> ремонту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795A52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</w:t>
      </w:r>
      <w:r w:rsidR="000661CD">
        <w:rPr>
          <w:rFonts w:ascii="Times New Roman" w:eastAsia="Times New Roman" w:hAnsi="Times New Roman" w:cs="Times New Roman"/>
          <w:sz w:val="24"/>
          <w:szCs w:val="24"/>
        </w:rPr>
        <w:t>, производится в соответствии с положениями  Федерального закона  от 05 апреля 2013г. №44-ФЗ " О контрактной системе в сфере закупок товаров, работ, услуг для государственных и муниципальных нужд".</w:t>
      </w:r>
    </w:p>
    <w:p w:rsidR="007A020E" w:rsidRDefault="00907EA6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рабочего поселка Коченево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EEE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F53EE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0661CD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 подготовку документации для проведения аукционов в электронной форме на выполнение работ по капитальному ремонту многоквартирных домов, с последующим размещением на сайте</w:t>
      </w:r>
      <w:r w:rsidR="00F53EEE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Единой информационной системе в сфере закупок.</w:t>
      </w:r>
      <w:r w:rsidR="000661CD" w:rsidRPr="0006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1CD">
        <w:rPr>
          <w:rFonts w:ascii="Times New Roman" w:eastAsia="Times New Roman" w:hAnsi="Times New Roman" w:cs="Times New Roman"/>
          <w:sz w:val="24"/>
          <w:szCs w:val="24"/>
        </w:rPr>
        <w:t>Определение подрядчиков производится  по результатам аукциона в электронной форме.</w:t>
      </w:r>
      <w:r w:rsidR="007A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020E" w:rsidRPr="00907EA6" w:rsidRDefault="007A020E" w:rsidP="00EF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 результатам проведения электронных аукционов  итоговая сумма необход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имая для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</w:t>
      </w:r>
      <w:r w:rsidR="00F53EEE">
        <w:rPr>
          <w:rFonts w:ascii="Times New Roman" w:eastAsia="Times New Roman" w:hAnsi="Times New Roman" w:cs="Times New Roman"/>
          <w:sz w:val="24"/>
          <w:szCs w:val="24"/>
        </w:rPr>
        <w:t xml:space="preserve">ных домов,  может быть уменьшена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 Федерального закона  от 05 апреля 2013г. №44-ФЗ " 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контрактной системе в сфере закупок товаров, работ, услуг для государственных и муниципальных нужд".</w:t>
      </w:r>
    </w:p>
    <w:p w:rsidR="0078063A" w:rsidRPr="0078063A" w:rsidRDefault="0078063A" w:rsidP="000E24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7. Оценка социально-экономической эффективности и планируемые показатели выполнения Программы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Реализация настоящей Программы позволит обеспечить следующие результаты:</w:t>
      </w:r>
    </w:p>
    <w:p w:rsidR="0078063A" w:rsidRPr="0078063A" w:rsidRDefault="00907EA6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</w:t>
      </w:r>
      <w:r w:rsidR="00BD7B78">
        <w:rPr>
          <w:rFonts w:ascii="Times New Roman" w:eastAsia="Times New Roman" w:hAnsi="Times New Roman" w:cs="Times New Roman"/>
          <w:sz w:val="24"/>
          <w:szCs w:val="24"/>
        </w:rPr>
        <w:t>е в 2016-2018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  <w:r w:rsidR="00697181"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C9615F">
        <w:rPr>
          <w:rFonts w:ascii="Times New Roman" w:eastAsia="Times New Roman" w:hAnsi="Times New Roman" w:cs="Times New Roman"/>
          <w:sz w:val="24"/>
          <w:szCs w:val="24"/>
        </w:rPr>
        <w:t xml:space="preserve"> в 6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 xml:space="preserve">лых домах общей площадью 3 984,3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квадратных метров;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в том числе по видам работ запланирова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 xml:space="preserve">но отремонтировать кровель на 6 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78063A" w:rsidRPr="0078063A" w:rsidRDefault="00697181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ремонта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кровель 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 xml:space="preserve"> позволит улучшить техническое состояние многоквартирных домов, приведет к сокращению будущих затрат на дальнейшее обслуживание и эксплуатацию, а также к решению важных социально-экономических задач: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повышению качества предоставляемых жилищно-коммунальных услуг;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экономии топливн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 xml:space="preserve">о-энергетических ресурсов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снижению социальной напряженности.</w:t>
      </w:r>
    </w:p>
    <w:p w:rsidR="00FA5997" w:rsidRDefault="0078063A" w:rsidP="00FA59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8. Информационное обеспечение Программы</w:t>
      </w:r>
    </w:p>
    <w:p w:rsidR="0078063A" w:rsidRPr="0078063A" w:rsidRDefault="0078063A" w:rsidP="00FA59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В период реализации Программы осуществляется размещение информации, связанной с ее реализацией, в средствах массовой информации: на официальном сайте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рабочего поселка Коченево Коченевского района Новосибирской области </w:t>
      </w:r>
      <w:r w:rsidR="00907EA6" w:rsidRPr="00907E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7EA6" w:rsidRPr="00907EA6">
        <w:rPr>
          <w:rFonts w:ascii="Times New Roman" w:hAnsi="Times New Roman" w:cs="Times New Roman"/>
          <w:sz w:val="24"/>
        </w:rPr>
        <w:t>расположенному по адресу в сети «Интернет» http://kochenev.ru/</w:t>
      </w:r>
      <w:r w:rsidR="00907EA6">
        <w:rPr>
          <w:rFonts w:ascii="Times New Roman" w:hAnsi="Times New Roman" w:cs="Times New Roman"/>
          <w:sz w:val="24"/>
        </w:rPr>
        <w:t>.</w:t>
      </w:r>
    </w:p>
    <w:p w:rsidR="0078063A" w:rsidRPr="0078063A" w:rsidRDefault="0078063A" w:rsidP="00F203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b/>
          <w:bCs/>
          <w:sz w:val="24"/>
          <w:szCs w:val="24"/>
        </w:rPr>
        <w:t>9. Механизм реализации Программы и организация контроля за ходом ее выполнения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Для реализации программных мероприятий заказчик: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организует работу по реализации Программы в пределах своих полномочий;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осуществляет общую координацию и мониторинг работ;</w:t>
      </w:r>
    </w:p>
    <w:p w:rsidR="0078063A" w:rsidRPr="0078063A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формирует нормативно-правовую базу;</w:t>
      </w:r>
    </w:p>
    <w:p w:rsidR="00907EA6" w:rsidRDefault="0078063A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t>- формирует адресный перечень многоквартирных домов, которым планируется предоставление финансовой поддержки для проведения капитального ремонта многоквартирных домов на основании заявок на участие в Программе, под</w:t>
      </w:r>
      <w:r w:rsidR="00CC60D8">
        <w:rPr>
          <w:rFonts w:ascii="Times New Roman" w:eastAsia="Times New Roman" w:hAnsi="Times New Roman" w:cs="Times New Roman"/>
          <w:sz w:val="24"/>
          <w:szCs w:val="24"/>
        </w:rPr>
        <w:t>анных  собственниками помещений многоквартирных домов.</w:t>
      </w: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B78" w:rsidRDefault="00BD7B78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63A" w:rsidRPr="0078063A" w:rsidRDefault="00FA5997" w:rsidP="00FA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F2034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8063A" w:rsidRPr="0078063A">
        <w:rPr>
          <w:rFonts w:ascii="Times New Roman" w:eastAsia="Times New Roman" w:hAnsi="Times New Roman" w:cs="Times New Roman"/>
          <w:sz w:val="24"/>
          <w:szCs w:val="24"/>
        </w:rPr>
        <w:t>риложение N 1</w:t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  <w:r w:rsidR="00907E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7EA6" w:rsidRPr="00F2034C" w:rsidRDefault="0078063A" w:rsidP="00FA59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МНОГОКВАРТИРНЫХ ДОМО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В, КОТОРЫЕ ПОДЛЕЖАТ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РЕМОНТУ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В ОТНОШЕНИИ КОТОРЫХ ПЛАНИРУЕТСЯ ПРЕДОСТАВЛЕНИЕ ФИНАНСОВОЙ ПОДДЕРЖКИ</w:t>
      </w:r>
      <w:r w:rsidR="00BD7B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РАМКАХ МУНИЦИПАЛЬНОЙ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ПР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ОГРАММЫ "ПРОВЕДЕНИЕ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РЕМОНТА </w:t>
      </w:r>
      <w:r w:rsidR="00697181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КРОВЕЛЬ 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>МНОГОКВАРТИРНЫХ ДОМОВ</w:t>
      </w:r>
      <w:r w:rsidR="00BD7B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РАБОЧЕГО  ПОСЕЛКА</w:t>
      </w:r>
      <w:r w:rsidR="00907EA6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КОЧЕНЕВО КОЧЕНЕВСКОГО РАЙОНА</w:t>
      </w:r>
      <w:r w:rsidR="00BD7B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НОВОСИБИРСКОЙ ОБЛАСТИ  в 2016-2018</w:t>
      </w:r>
      <w:r w:rsidR="00907EA6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D7B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ГОДАХ</w:t>
      </w:r>
      <w:r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>"</w:t>
      </w:r>
      <w:r w:rsidR="00907EA6" w:rsidRPr="00F2034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26F50" w:rsidRPr="004F0AEF" w:rsidRDefault="00E26F50" w:rsidP="00FA59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0AEF">
        <w:rPr>
          <w:rFonts w:ascii="Times New Roman" w:eastAsia="Times New Roman" w:hAnsi="Times New Roman" w:cs="Times New Roman"/>
          <w:bCs/>
          <w:sz w:val="20"/>
          <w:szCs w:val="20"/>
        </w:rPr>
        <w:t>СОСТАВ РАБОТ: РЕМОНТ КРЫШИ.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6"/>
        <w:gridCol w:w="1661"/>
        <w:gridCol w:w="1965"/>
        <w:gridCol w:w="1970"/>
      </w:tblGrid>
      <w:tr w:rsidR="005F570A" w:rsidRPr="004F0AEF" w:rsidTr="00B33AC8">
        <w:tc>
          <w:tcPr>
            <w:tcW w:w="1914" w:type="dxa"/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места расположения.</w:t>
            </w:r>
          </w:p>
        </w:tc>
        <w:tc>
          <w:tcPr>
            <w:tcW w:w="1914" w:type="dxa"/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квартир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площадь</w:t>
            </w:r>
          </w:p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дома. (кв.м.)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Pr="004F0AEF" w:rsidRDefault="005F570A" w:rsidP="00FA59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</w:t>
            </w:r>
          </w:p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F570A" w:rsidRPr="004F0AEF" w:rsidTr="00B33AC8">
        <w:tc>
          <w:tcPr>
            <w:tcW w:w="7460" w:type="dxa"/>
            <w:gridSpan w:val="5"/>
            <w:tcBorders>
              <w:right w:val="single" w:sz="4" w:space="0" w:color="auto"/>
            </w:tcBorders>
          </w:tcPr>
          <w:p w:rsidR="005F570A" w:rsidRPr="004F0AEF" w:rsidRDefault="00BD7B78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  <w:r w:rsidR="005F570A"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Р.п. Коченево ул. </w:t>
            </w:r>
            <w:proofErr w:type="spellStart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Н.Бровина</w:t>
            </w:r>
            <w:proofErr w:type="spellEnd"/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д.5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420,00</w:t>
            </w:r>
          </w:p>
          <w:p w:rsidR="00FA5997" w:rsidRPr="004F0AEF" w:rsidRDefault="00FA5997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EF" w:rsidRPr="004F0AEF" w:rsidRDefault="004F0AEF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собственников-280,00</w:t>
            </w:r>
          </w:p>
          <w:p w:rsidR="005F570A" w:rsidRPr="004F0AEF" w:rsidRDefault="005F570A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ул. 30 Лет Победы д.2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734,8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4F0AEF" w:rsidRPr="004F0AEF" w:rsidRDefault="004F0AEF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480,00</w:t>
            </w:r>
          </w:p>
          <w:p w:rsidR="004F0AEF" w:rsidRPr="004F0AEF" w:rsidRDefault="004F0AEF" w:rsidP="00FA599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собственников-320,00</w:t>
            </w:r>
          </w:p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20E" w:rsidRPr="004F0AEF" w:rsidTr="007A020E">
        <w:trPr>
          <w:trHeight w:val="1725"/>
        </w:trPr>
        <w:tc>
          <w:tcPr>
            <w:tcW w:w="1914" w:type="dxa"/>
            <w:tcBorders>
              <w:bottom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ул. Строительная д. 15 А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</w:t>
            </w:r>
          </w:p>
          <w:p w:rsidR="007A020E" w:rsidRPr="004F0AEF" w:rsidRDefault="007A020E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7A020E" w:rsidRDefault="000D112E" w:rsidP="00EF5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7A020E" w:rsidRPr="004F0AEF" w:rsidRDefault="007A020E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621,8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420,00</w:t>
            </w:r>
          </w:p>
          <w:p w:rsidR="007A020E" w:rsidRPr="004F0AEF" w:rsidRDefault="007A020E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собственников-280,00</w:t>
            </w:r>
          </w:p>
        </w:tc>
      </w:tr>
      <w:tr w:rsidR="00B33AC8" w:rsidRPr="004F0AEF" w:rsidTr="00137987">
        <w:trPr>
          <w:trHeight w:val="495"/>
        </w:trPr>
        <w:tc>
          <w:tcPr>
            <w:tcW w:w="9430" w:type="dxa"/>
            <w:gridSpan w:val="6"/>
            <w:tcBorders>
              <w:top w:val="single" w:sz="4" w:space="0" w:color="auto"/>
            </w:tcBorders>
          </w:tcPr>
          <w:p w:rsidR="00B33AC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  <w:r w:rsidR="00B33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</w:t>
            </w:r>
            <w:r w:rsidR="00B33AC8"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2015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33AC8" w:rsidRPr="004F0AEF" w:rsidRDefault="00B33AC8" w:rsidP="00FA599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320,00</w:t>
            </w:r>
            <w:r w:rsidR="00FA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С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редства собственников: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880,00</w:t>
            </w:r>
          </w:p>
        </w:tc>
      </w:tr>
      <w:tr w:rsidR="005F570A" w:rsidRPr="004F0AEF" w:rsidTr="00B33AC8">
        <w:tc>
          <w:tcPr>
            <w:tcW w:w="7460" w:type="dxa"/>
            <w:gridSpan w:val="5"/>
            <w:tcBorders>
              <w:right w:val="single" w:sz="4" w:space="0" w:color="auto"/>
            </w:tcBorders>
          </w:tcPr>
          <w:p w:rsidR="005F570A" w:rsidRPr="004F0AEF" w:rsidRDefault="00BD7B78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  <w:r w:rsidR="005F570A"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 ул. Космонавтов д.3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1962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385,2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224,4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собственников-149,6</w:t>
            </w:r>
          </w:p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ул. Космонавтов д.4</w:t>
            </w:r>
          </w:p>
        </w:tc>
        <w:tc>
          <w:tcPr>
            <w:tcW w:w="1914" w:type="dxa"/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1962</w:t>
            </w:r>
          </w:p>
        </w:tc>
        <w:tc>
          <w:tcPr>
            <w:tcW w:w="1667" w:type="dxa"/>
            <w:gridSpan w:val="2"/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382,9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224,4</w:t>
            </w:r>
          </w:p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собственников-149,6</w:t>
            </w:r>
          </w:p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0D8" w:rsidRPr="004F0AEF" w:rsidTr="00CC60D8">
        <w:trPr>
          <w:trHeight w:val="1867"/>
        </w:trPr>
        <w:tc>
          <w:tcPr>
            <w:tcW w:w="9430" w:type="dxa"/>
            <w:gridSpan w:val="6"/>
            <w:tcBorders>
              <w:bottom w:val="single" w:sz="4" w:space="0" w:color="000000" w:themeColor="text1"/>
            </w:tcBorders>
          </w:tcPr>
          <w:p w:rsidR="00CC60D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   н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год:</w:t>
            </w:r>
          </w:p>
          <w:p w:rsidR="00CC60D8" w:rsidRPr="00CC60D8" w:rsidRDefault="00CC60D8" w:rsidP="00FA599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448,8</w:t>
            </w:r>
            <w:r w:rsidR="00FA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299,2</w:t>
            </w:r>
          </w:p>
        </w:tc>
      </w:tr>
      <w:tr w:rsidR="00CC60D8" w:rsidRPr="004F0AEF" w:rsidTr="00CC60D8">
        <w:tc>
          <w:tcPr>
            <w:tcW w:w="9430" w:type="dxa"/>
            <w:gridSpan w:val="6"/>
            <w:tcBorders>
              <w:right w:val="nil"/>
            </w:tcBorders>
          </w:tcPr>
          <w:p w:rsidR="00CC60D8" w:rsidRPr="004F0AEF" w:rsidRDefault="00BD7B78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  <w:r w:rsidR="00CC60D8"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C60D8" w:rsidRPr="004F0AEF" w:rsidTr="00DA7C2A">
        <w:tc>
          <w:tcPr>
            <w:tcW w:w="9430" w:type="dxa"/>
            <w:gridSpan w:val="6"/>
            <w:tcBorders>
              <w:bottom w:val="nil"/>
            </w:tcBorders>
          </w:tcPr>
          <w:p w:rsidR="00CC60D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0D8" w:rsidRPr="004F0AEF" w:rsidTr="00CC60D8">
        <w:tc>
          <w:tcPr>
            <w:tcW w:w="9430" w:type="dxa"/>
            <w:gridSpan w:val="6"/>
            <w:tcBorders>
              <w:top w:val="nil"/>
            </w:tcBorders>
          </w:tcPr>
          <w:p w:rsidR="00CC60D8" w:rsidRPr="004F0AEF" w:rsidRDefault="00CC60D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70A" w:rsidRPr="004F0AEF" w:rsidTr="00B33AC8">
        <w:trPr>
          <w:trHeight w:val="1725"/>
        </w:trPr>
        <w:tc>
          <w:tcPr>
            <w:tcW w:w="1914" w:type="dxa"/>
            <w:tcBorders>
              <w:bottom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Р.п. Коченево ул. Школьная д.46 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5F570A" w:rsidRPr="004F0AEF" w:rsidRDefault="005F570A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1200,6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4F0AEF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  463,8</w:t>
            </w:r>
          </w:p>
          <w:p w:rsidR="005F570A" w:rsidRPr="004F0AEF" w:rsidRDefault="004F0AEF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собственников-309,2</w:t>
            </w:r>
          </w:p>
        </w:tc>
      </w:tr>
      <w:tr w:rsidR="00B33AC8" w:rsidRPr="004F0AEF" w:rsidTr="00A64617">
        <w:trPr>
          <w:trHeight w:val="495"/>
        </w:trPr>
        <w:tc>
          <w:tcPr>
            <w:tcW w:w="9430" w:type="dxa"/>
            <w:gridSpan w:val="6"/>
            <w:tcBorders>
              <w:top w:val="single" w:sz="4" w:space="0" w:color="auto"/>
            </w:tcBorders>
          </w:tcPr>
          <w:p w:rsidR="00B33AC8" w:rsidRPr="004F0AEF" w:rsidRDefault="00B33AC8" w:rsidP="00EF5C2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2017 год</w:t>
            </w:r>
            <w:r w:rsidR="00CC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33AC8" w:rsidRPr="004F0AEF" w:rsidRDefault="00CC60D8" w:rsidP="00FA599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бюджета-463,8</w:t>
            </w:r>
            <w:r w:rsidR="00FA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B33AC8" w:rsidRPr="00B33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собственников-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309,2</w:t>
            </w:r>
          </w:p>
        </w:tc>
      </w:tr>
    </w:tbl>
    <w:p w:rsidR="00907EA6" w:rsidRPr="004F0AEF" w:rsidRDefault="00907EA6" w:rsidP="00EF5C2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07EA6" w:rsidRPr="004F0AEF" w:rsidSect="00B90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8C1"/>
    <w:multiLevelType w:val="hybridMultilevel"/>
    <w:tmpl w:val="BA8E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B6F0A"/>
    <w:multiLevelType w:val="hybridMultilevel"/>
    <w:tmpl w:val="5B50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063A"/>
    <w:rsid w:val="000661CD"/>
    <w:rsid w:val="000933B2"/>
    <w:rsid w:val="000D112E"/>
    <w:rsid w:val="000E24E2"/>
    <w:rsid w:val="001110C2"/>
    <w:rsid w:val="002065F3"/>
    <w:rsid w:val="00216108"/>
    <w:rsid w:val="00245519"/>
    <w:rsid w:val="0025450F"/>
    <w:rsid w:val="002C556D"/>
    <w:rsid w:val="00337BE9"/>
    <w:rsid w:val="00364D5B"/>
    <w:rsid w:val="003A5905"/>
    <w:rsid w:val="003E15D1"/>
    <w:rsid w:val="00400D13"/>
    <w:rsid w:val="0044059F"/>
    <w:rsid w:val="004E477E"/>
    <w:rsid w:val="004F0AEF"/>
    <w:rsid w:val="005316BC"/>
    <w:rsid w:val="0057383B"/>
    <w:rsid w:val="005C5591"/>
    <w:rsid w:val="005E2EF6"/>
    <w:rsid w:val="005F570A"/>
    <w:rsid w:val="00625C60"/>
    <w:rsid w:val="00654B1C"/>
    <w:rsid w:val="00697181"/>
    <w:rsid w:val="006B5A5F"/>
    <w:rsid w:val="00751968"/>
    <w:rsid w:val="0078063A"/>
    <w:rsid w:val="00795A52"/>
    <w:rsid w:val="007A020E"/>
    <w:rsid w:val="00870B0C"/>
    <w:rsid w:val="00894377"/>
    <w:rsid w:val="008F6515"/>
    <w:rsid w:val="00907EA6"/>
    <w:rsid w:val="009312D4"/>
    <w:rsid w:val="0097592B"/>
    <w:rsid w:val="009B0C19"/>
    <w:rsid w:val="009E0F52"/>
    <w:rsid w:val="009F3C75"/>
    <w:rsid w:val="00A15698"/>
    <w:rsid w:val="00A303B3"/>
    <w:rsid w:val="00A8782B"/>
    <w:rsid w:val="00AB5807"/>
    <w:rsid w:val="00B04613"/>
    <w:rsid w:val="00B33AC8"/>
    <w:rsid w:val="00B85C7A"/>
    <w:rsid w:val="00B909B4"/>
    <w:rsid w:val="00BA2BD6"/>
    <w:rsid w:val="00BA4B4D"/>
    <w:rsid w:val="00BD7B78"/>
    <w:rsid w:val="00C76C50"/>
    <w:rsid w:val="00C9615F"/>
    <w:rsid w:val="00CC60D8"/>
    <w:rsid w:val="00D17263"/>
    <w:rsid w:val="00D3130F"/>
    <w:rsid w:val="00D936E8"/>
    <w:rsid w:val="00DF4E9E"/>
    <w:rsid w:val="00E26F50"/>
    <w:rsid w:val="00E90691"/>
    <w:rsid w:val="00E93AA4"/>
    <w:rsid w:val="00EB083E"/>
    <w:rsid w:val="00EF5C27"/>
    <w:rsid w:val="00F2034C"/>
    <w:rsid w:val="00F2095A"/>
    <w:rsid w:val="00F53EEE"/>
    <w:rsid w:val="00FA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60"/>
  </w:style>
  <w:style w:type="paragraph" w:styleId="1">
    <w:name w:val="heading 1"/>
    <w:basedOn w:val="a"/>
    <w:link w:val="10"/>
    <w:uiPriority w:val="9"/>
    <w:qFormat/>
    <w:rsid w:val="00780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0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0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80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06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06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806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063A"/>
    <w:rPr>
      <w:color w:val="0000FF"/>
      <w:u w:val="single"/>
    </w:rPr>
  </w:style>
  <w:style w:type="paragraph" w:customStyle="1" w:styleId="tekstob">
    <w:name w:val="tekstob"/>
    <w:basedOn w:val="a"/>
    <w:rsid w:val="007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7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63A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1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10C2"/>
    <w:pPr>
      <w:ind w:left="720"/>
      <w:contextualSpacing/>
    </w:pPr>
  </w:style>
  <w:style w:type="paragraph" w:styleId="a6">
    <w:name w:val="No Spacing"/>
    <w:uiPriority w:val="1"/>
    <w:qFormat/>
    <w:rsid w:val="00B85C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2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69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36F7-4545-438D-B112-4D67068F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37</cp:revision>
  <cp:lastPrinted>2016-04-11T09:46:00Z</cp:lastPrinted>
  <dcterms:created xsi:type="dcterms:W3CDTF">2015-06-15T03:04:00Z</dcterms:created>
  <dcterms:modified xsi:type="dcterms:W3CDTF">2016-04-11T09:46:00Z</dcterms:modified>
</cp:coreProperties>
</file>